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EA09" w14:textId="77777777" w:rsidR="00CC7A31" w:rsidRDefault="00CC7A31"/>
    <w:p w14:paraId="6B790920" w14:textId="77777777" w:rsidR="00244921" w:rsidRDefault="00244921"/>
    <w:p w14:paraId="1D5FFC43" w14:textId="77777777" w:rsidR="00513DBB" w:rsidRDefault="00513DBB"/>
    <w:p w14:paraId="065D5A4E" w14:textId="77777777" w:rsidR="009554DB" w:rsidRDefault="009554DB"/>
    <w:p w14:paraId="465E0C25" w14:textId="77777777" w:rsidR="00CA5562" w:rsidRDefault="00CA5562">
      <w:r>
        <w:t xml:space="preserve">                                                                       </w:t>
      </w:r>
      <w:r>
        <w:object w:dxaOrig="14265" w:dyaOrig="7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3pt" o:ole="" o:preferrelative="f" fillcolor="window">
            <v:imagedata r:id="rId6" o:title="" croptop="13942f" cropbottom="9295f" cropleft="11721f" cropright="18232f" blacklevel="-655f"/>
            <o:lock v:ext="edit" aspectratio="f"/>
          </v:shape>
          <o:OLEObject Type="Embed" ProgID="AutoCAD.Drawing.15" ShapeID="_x0000_i1025" DrawAspect="Content" ObjectID="_1611478136" r:id="rId7"/>
        </w:object>
      </w:r>
    </w:p>
    <w:p w14:paraId="2104CEEB" w14:textId="77777777" w:rsidR="00583504" w:rsidRDefault="00583504"/>
    <w:p w14:paraId="5082E14A" w14:textId="77777777" w:rsidR="00FE1E61" w:rsidRDefault="00CA5562">
      <w:pPr>
        <w:rPr>
          <w:b/>
          <w:sz w:val="28"/>
        </w:rPr>
      </w:pPr>
      <w:r w:rsidRPr="00CA5562">
        <w:rPr>
          <w:b/>
          <w:sz w:val="28"/>
        </w:rPr>
        <w:t>Breviks Båtsällskap</w:t>
      </w:r>
      <w:r w:rsidR="006C7410">
        <w:rPr>
          <w:b/>
          <w:sz w:val="28"/>
        </w:rPr>
        <w:t>s</w:t>
      </w:r>
      <w:r w:rsidR="00FE1E61">
        <w:rPr>
          <w:b/>
          <w:sz w:val="28"/>
        </w:rPr>
        <w:t xml:space="preserve"> bokslut för verksamhetsåret 201</w:t>
      </w:r>
      <w:r w:rsidR="008250BD">
        <w:rPr>
          <w:b/>
          <w:sz w:val="28"/>
        </w:rPr>
        <w:t>8</w:t>
      </w:r>
    </w:p>
    <w:p w14:paraId="4809BE81" w14:textId="77777777" w:rsidR="00CA5562" w:rsidRDefault="001F5D5D">
      <w:r>
        <w:t xml:space="preserve">Breviks </w:t>
      </w:r>
      <w:proofErr w:type="gramStart"/>
      <w:r>
        <w:t>Båtsällskaps</w:t>
      </w:r>
      <w:r w:rsidR="005A68A7">
        <w:t xml:space="preserve">, </w:t>
      </w:r>
      <w:r w:rsidR="000C45D2">
        <w:t xml:space="preserve">  </w:t>
      </w:r>
      <w:proofErr w:type="gramEnd"/>
      <w:r w:rsidR="000C45D2">
        <w:t xml:space="preserve">( </w:t>
      </w:r>
      <w:r w:rsidR="005A68A7">
        <w:t>BBS</w:t>
      </w:r>
      <w:r w:rsidR="000C45D2">
        <w:t xml:space="preserve"> ) </w:t>
      </w:r>
      <w:r>
        <w:t xml:space="preserve"> e</w:t>
      </w:r>
      <w:r w:rsidR="00CA5562">
        <w:t>konomiska ställning</w:t>
      </w:r>
      <w:r>
        <w:t xml:space="preserve"> </w:t>
      </w:r>
      <w:r w:rsidR="005A68A7">
        <w:t>är</w:t>
      </w:r>
      <w:r w:rsidR="00CA5562">
        <w:t xml:space="preserve"> </w:t>
      </w:r>
      <w:r w:rsidR="00352AED">
        <w:t>god.</w:t>
      </w:r>
    </w:p>
    <w:p w14:paraId="38DE46E9" w14:textId="77777777" w:rsidR="002501D8" w:rsidRDefault="00F12E76" w:rsidP="002501D8">
      <w:pPr>
        <w:pStyle w:val="Ingetavstnd"/>
      </w:pPr>
      <w:r>
        <w:t xml:space="preserve">Per 31 </w:t>
      </w:r>
      <w:r w:rsidR="00CA5562">
        <w:t xml:space="preserve">december </w:t>
      </w:r>
      <w:r w:rsidR="00ED3BEB">
        <w:t>201</w:t>
      </w:r>
      <w:r w:rsidR="008250BD">
        <w:t>8</w:t>
      </w:r>
      <w:r w:rsidR="00912BBE">
        <w:t xml:space="preserve"> </w:t>
      </w:r>
      <w:r w:rsidR="00CA5562">
        <w:t xml:space="preserve">fanns i kassan </w:t>
      </w:r>
      <w:r w:rsidR="00CA5562" w:rsidRPr="00B33AE6">
        <w:rPr>
          <w:b/>
        </w:rPr>
        <w:t xml:space="preserve">kr </w:t>
      </w:r>
      <w:r w:rsidR="00C57241">
        <w:rPr>
          <w:b/>
        </w:rPr>
        <w:t xml:space="preserve">868 </w:t>
      </w:r>
      <w:proofErr w:type="gramStart"/>
      <w:r w:rsidR="00C57241">
        <w:rPr>
          <w:b/>
        </w:rPr>
        <w:t>663</w:t>
      </w:r>
      <w:r w:rsidR="00ED3BEB">
        <w:rPr>
          <w:b/>
        </w:rPr>
        <w:t>.</w:t>
      </w:r>
      <w:r w:rsidR="001F5D5D">
        <w:t>E</w:t>
      </w:r>
      <w:r w:rsidR="002501D8">
        <w:t>konomisk</w:t>
      </w:r>
      <w:r w:rsidR="00E438A5">
        <w:t>t</w:t>
      </w:r>
      <w:r w:rsidR="001F5D5D">
        <w:t xml:space="preserve"> </w:t>
      </w:r>
      <w:r w:rsidR="002501D8">
        <w:t xml:space="preserve"> </w:t>
      </w:r>
      <w:r w:rsidR="001F5D5D">
        <w:t>resultat</w:t>
      </w:r>
      <w:proofErr w:type="gramEnd"/>
      <w:r w:rsidR="001F5D5D">
        <w:t xml:space="preserve"> och ställning</w:t>
      </w:r>
      <w:r w:rsidR="002501D8">
        <w:t xml:space="preserve"> mer</w:t>
      </w:r>
      <w:r w:rsidR="001F5D5D">
        <w:t xml:space="preserve">a </w:t>
      </w:r>
      <w:r w:rsidR="002501D8">
        <w:t xml:space="preserve"> i detal</w:t>
      </w:r>
      <w:r w:rsidR="00CD33ED">
        <w:t>j</w:t>
      </w:r>
      <w:r w:rsidR="002501D8">
        <w:t xml:space="preserve"> framgår av vidhängande resultat- och balansräkningar</w:t>
      </w:r>
      <w:r w:rsidR="001F5D5D">
        <w:t>.</w:t>
      </w:r>
    </w:p>
    <w:p w14:paraId="42532FA3" w14:textId="77777777" w:rsidR="005A68A7" w:rsidRDefault="005A68A7" w:rsidP="002501D8">
      <w:pPr>
        <w:pStyle w:val="Ingetavstnd"/>
      </w:pPr>
    </w:p>
    <w:p w14:paraId="0C5755A3" w14:textId="77777777" w:rsidR="005A68A7" w:rsidRDefault="005A68A7" w:rsidP="002501D8">
      <w:pPr>
        <w:pStyle w:val="Ingetavstnd"/>
      </w:pPr>
      <w:r>
        <w:t>BBS stöder Lidingö Södra sjöscouter</w:t>
      </w:r>
      <w:r w:rsidR="003C47A7">
        <w:t xml:space="preserve">s ungdomsverksamhet och subventionerar en egen ”scoutbrygga” för kårens båtar. </w:t>
      </w:r>
    </w:p>
    <w:p w14:paraId="0D7D0464" w14:textId="77777777" w:rsidR="00CD33ED" w:rsidRDefault="00CD33ED" w:rsidP="002501D8">
      <w:pPr>
        <w:pStyle w:val="Ingetavstnd"/>
      </w:pPr>
    </w:p>
    <w:p w14:paraId="101E3052" w14:textId="77777777" w:rsidR="00603E74" w:rsidRDefault="00CD33ED" w:rsidP="002501D8">
      <w:pPr>
        <w:pStyle w:val="Ingetavstnd"/>
      </w:pPr>
      <w:r>
        <w:t>Via avgift till Lidingö Båtförbund stödjer</w:t>
      </w:r>
      <w:r w:rsidR="005A68A7">
        <w:t xml:space="preserve"> BBS</w:t>
      </w:r>
      <w:r>
        <w:t xml:space="preserve">   ungdomsverksamheten</w:t>
      </w:r>
      <w:r w:rsidR="002A6A0F">
        <w:t xml:space="preserve"> </w:t>
      </w:r>
      <w:proofErr w:type="gramStart"/>
      <w:r w:rsidR="002A6A0F">
        <w:t xml:space="preserve">Lidingö </w:t>
      </w:r>
      <w:r w:rsidR="00603E74">
        <w:t xml:space="preserve"> Jolles</w:t>
      </w:r>
      <w:r w:rsidR="002A6A0F">
        <w:t>eglare</w:t>
      </w:r>
      <w:proofErr w:type="gramEnd"/>
      <w:r w:rsidR="002A6A0F">
        <w:t xml:space="preserve"> </w:t>
      </w:r>
      <w:r w:rsidR="00C870F8">
        <w:t xml:space="preserve"> och </w:t>
      </w:r>
      <w:r w:rsidR="00603E74">
        <w:t xml:space="preserve">klubbholmen </w:t>
      </w:r>
      <w:proofErr w:type="spellStart"/>
      <w:r w:rsidR="00C870F8">
        <w:t>Ekskär</w:t>
      </w:r>
      <w:proofErr w:type="spellEnd"/>
      <w:r w:rsidR="00603E74">
        <w:t>.</w:t>
      </w:r>
    </w:p>
    <w:p w14:paraId="713071E8" w14:textId="77777777" w:rsidR="005A68A7" w:rsidRDefault="005A68A7" w:rsidP="002501D8">
      <w:pPr>
        <w:pStyle w:val="Ingetavstnd"/>
      </w:pPr>
    </w:p>
    <w:p w14:paraId="6A8ED35B" w14:textId="77777777" w:rsidR="005A68A7" w:rsidRDefault="005A68A7" w:rsidP="002501D8">
      <w:pPr>
        <w:pStyle w:val="Ingetavstnd"/>
      </w:pPr>
      <w:r>
        <w:t>Via avgiften till Lidingö Båtförbund bidrar BBS också till Svenska Båtunionens verksamhet.</w:t>
      </w:r>
    </w:p>
    <w:p w14:paraId="044F307D" w14:textId="77777777" w:rsidR="00603E74" w:rsidRDefault="00603E74" w:rsidP="002501D8">
      <w:pPr>
        <w:pStyle w:val="Ingetavstnd"/>
      </w:pPr>
    </w:p>
    <w:p w14:paraId="6D03EA7F" w14:textId="77777777" w:rsidR="00603E74" w:rsidRDefault="00603E74" w:rsidP="002501D8">
      <w:pPr>
        <w:pStyle w:val="Ingetavstnd"/>
      </w:pPr>
    </w:p>
    <w:p w14:paraId="4A480817" w14:textId="77777777" w:rsidR="00D81D70" w:rsidRDefault="00D81D70" w:rsidP="002501D8">
      <w:pPr>
        <w:pStyle w:val="Ingetavstnd"/>
      </w:pPr>
    </w:p>
    <w:p w14:paraId="486B413B" w14:textId="77777777" w:rsidR="00912BBE" w:rsidRPr="00F07710" w:rsidRDefault="00F07710">
      <w:pPr>
        <w:rPr>
          <w:i/>
          <w:u w:val="single"/>
        </w:rPr>
      </w:pPr>
      <w:r w:rsidRPr="00F07710">
        <w:rPr>
          <w:u w:val="single"/>
        </w:rPr>
        <w:t>Redovisning av eget kapital</w:t>
      </w:r>
    </w:p>
    <w:p w14:paraId="55B25D55" w14:textId="77777777" w:rsidR="00101E45" w:rsidRDefault="00101E45" w:rsidP="001C66FD">
      <w:pPr>
        <w:pStyle w:val="Ingetavstnd"/>
      </w:pPr>
      <w:r>
        <w:tab/>
        <w:t>Ingående eget kapital</w:t>
      </w:r>
      <w:r w:rsidR="00481619">
        <w:t xml:space="preserve"> och tillgångar</w:t>
      </w:r>
      <w:r w:rsidR="002E19E9">
        <w:tab/>
      </w:r>
      <w:r w:rsidR="008250BD">
        <w:t>810</w:t>
      </w:r>
      <w:r w:rsidR="00C57241">
        <w:t xml:space="preserve"> </w:t>
      </w:r>
      <w:r w:rsidR="008250BD">
        <w:t>466</w:t>
      </w:r>
    </w:p>
    <w:p w14:paraId="36B36B1C" w14:textId="77777777" w:rsidR="00912BBE" w:rsidRPr="00770B0F" w:rsidRDefault="00912BBE" w:rsidP="001C66FD">
      <w:pPr>
        <w:pStyle w:val="Ingetavstnd"/>
      </w:pPr>
      <w:r>
        <w:tab/>
      </w:r>
      <w:r w:rsidRPr="00770B0F">
        <w:t xml:space="preserve">Årets </w:t>
      </w:r>
      <w:r w:rsidR="00C57241" w:rsidRPr="00770B0F">
        <w:t xml:space="preserve">resultat   </w:t>
      </w:r>
      <w:r w:rsidR="00D8294F" w:rsidRPr="00770B0F">
        <w:tab/>
      </w:r>
      <w:r w:rsidR="00C57241" w:rsidRPr="00770B0F">
        <w:t xml:space="preserve">                          -13 800</w:t>
      </w:r>
      <w:r w:rsidR="002E19E9" w:rsidRPr="00770B0F">
        <w:t xml:space="preserve">   </w:t>
      </w:r>
      <w:r w:rsidR="00D8294F" w:rsidRPr="00770B0F">
        <w:tab/>
      </w:r>
      <w:r w:rsidR="0080087E" w:rsidRPr="00770B0F">
        <w:rPr>
          <w:color w:val="FF0000"/>
        </w:rPr>
        <w:tab/>
      </w:r>
    </w:p>
    <w:p w14:paraId="1C20D3DC" w14:textId="77777777" w:rsidR="002E19E9" w:rsidRPr="00770B0F" w:rsidRDefault="00912BBE" w:rsidP="002E19E9">
      <w:pPr>
        <w:pStyle w:val="Ingetavstnd"/>
        <w:rPr>
          <w:color w:val="000000" w:themeColor="text1"/>
          <w:vertAlign w:val="superscript"/>
        </w:rPr>
      </w:pPr>
      <w:r w:rsidRPr="00770B0F">
        <w:tab/>
        <w:t>Utgående eget kapital</w:t>
      </w:r>
      <w:r w:rsidRPr="00770B0F">
        <w:tab/>
      </w:r>
      <w:r w:rsidRPr="00770B0F">
        <w:tab/>
      </w:r>
      <w:r w:rsidR="008250BD" w:rsidRPr="00770B0F">
        <w:t>796</w:t>
      </w:r>
      <w:r w:rsidR="00C57241" w:rsidRPr="00770B0F">
        <w:t xml:space="preserve"> 66</w:t>
      </w:r>
      <w:r w:rsidR="008250BD" w:rsidRPr="00770B0F">
        <w:t>6</w:t>
      </w:r>
    </w:p>
    <w:p w14:paraId="326C6BB9" w14:textId="77777777" w:rsidR="002E19E9" w:rsidRPr="00770B0F" w:rsidRDefault="002E19E9" w:rsidP="002E19E9">
      <w:pPr>
        <w:pStyle w:val="Ingetavstnd"/>
      </w:pPr>
    </w:p>
    <w:p w14:paraId="046D7905" w14:textId="77777777" w:rsidR="002E19E9" w:rsidRPr="00770B0F" w:rsidRDefault="002E19E9" w:rsidP="002E19E9">
      <w:pPr>
        <w:pStyle w:val="Ingetavstnd"/>
      </w:pPr>
    </w:p>
    <w:p w14:paraId="76C85C00" w14:textId="77777777" w:rsidR="002E19E9" w:rsidRPr="00770B0F" w:rsidRDefault="002E19E9" w:rsidP="002E19E9">
      <w:pPr>
        <w:pStyle w:val="Ingetavstnd"/>
      </w:pPr>
    </w:p>
    <w:p w14:paraId="7F7E6C20" w14:textId="77777777" w:rsidR="00FB3DBA" w:rsidRDefault="00FB3DBA">
      <w:r>
        <w:br w:type="page"/>
      </w:r>
    </w:p>
    <w:p w14:paraId="3006F8D8" w14:textId="77777777" w:rsidR="005A68A7" w:rsidRDefault="005A68A7"/>
    <w:p w14:paraId="16853BA1" w14:textId="77777777" w:rsidR="00B8609D" w:rsidRDefault="00B8609D"/>
    <w:p w14:paraId="104D5C11" w14:textId="77777777" w:rsidR="00B8609D" w:rsidRDefault="00B8609D"/>
    <w:p w14:paraId="02D1C415" w14:textId="77777777" w:rsidR="00E5350E" w:rsidRDefault="00B8609D">
      <w:pPr>
        <w:rPr>
          <w:b/>
          <w:sz w:val="32"/>
        </w:rPr>
      </w:pPr>
      <w:r w:rsidRPr="00F207E9">
        <w:rPr>
          <w:b/>
          <w:sz w:val="32"/>
        </w:rPr>
        <w:t>RESULTATRÄKNING FÖR TIDEN 201</w:t>
      </w:r>
      <w:r w:rsidR="00C57241">
        <w:rPr>
          <w:b/>
          <w:sz w:val="32"/>
        </w:rPr>
        <w:t>8</w:t>
      </w:r>
      <w:r w:rsidRPr="00F207E9">
        <w:rPr>
          <w:b/>
          <w:sz w:val="32"/>
        </w:rPr>
        <w:t>-01-</w:t>
      </w:r>
      <w:proofErr w:type="gramStart"/>
      <w:r w:rsidRPr="00F207E9">
        <w:rPr>
          <w:b/>
          <w:sz w:val="32"/>
        </w:rPr>
        <w:t>01  --</w:t>
      </w:r>
      <w:proofErr w:type="gramEnd"/>
      <w:r w:rsidRPr="00F207E9">
        <w:rPr>
          <w:b/>
          <w:sz w:val="32"/>
        </w:rPr>
        <w:t xml:space="preserve"> 201</w:t>
      </w:r>
      <w:r w:rsidR="00C57241">
        <w:rPr>
          <w:b/>
          <w:sz w:val="32"/>
        </w:rPr>
        <w:t>8</w:t>
      </w:r>
      <w:r w:rsidR="00E5350E">
        <w:rPr>
          <w:b/>
          <w:sz w:val="32"/>
        </w:rPr>
        <w:t>-12-31</w:t>
      </w:r>
    </w:p>
    <w:p w14:paraId="445C0D2E" w14:textId="77777777" w:rsidR="00B8609D" w:rsidRPr="00F207E9" w:rsidRDefault="00B8609D">
      <w:pPr>
        <w:rPr>
          <w:b/>
          <w:sz w:val="32"/>
        </w:rPr>
      </w:pPr>
    </w:p>
    <w:p w14:paraId="1A72765B" w14:textId="77777777" w:rsidR="00B8609D" w:rsidRDefault="00B8609D"/>
    <w:p w14:paraId="343346F8" w14:textId="77777777" w:rsidR="00B8609D" w:rsidRPr="00F207E9" w:rsidRDefault="00D11B99">
      <w:pPr>
        <w:rPr>
          <w:b/>
          <w:sz w:val="28"/>
        </w:rPr>
      </w:pPr>
      <w:r>
        <w:rPr>
          <w:b/>
          <w:sz w:val="28"/>
        </w:rPr>
        <w:t>Avgi</w:t>
      </w:r>
      <w:r w:rsidR="00C44DEF">
        <w:rPr>
          <w:b/>
          <w:sz w:val="28"/>
        </w:rPr>
        <w:t>f</w:t>
      </w:r>
      <w:r>
        <w:rPr>
          <w:b/>
          <w:sz w:val="28"/>
        </w:rPr>
        <w:t>ter</w:t>
      </w:r>
      <w:r w:rsidR="00F207E9" w:rsidRPr="00F207E9">
        <w:rPr>
          <w:b/>
          <w:sz w:val="28"/>
        </w:rPr>
        <w:tab/>
      </w:r>
      <w:r w:rsidR="00F207E9" w:rsidRPr="00F207E9">
        <w:rPr>
          <w:b/>
          <w:sz w:val="28"/>
        </w:rPr>
        <w:tab/>
      </w:r>
      <w:r w:rsidR="00F207E9" w:rsidRPr="00F207E9">
        <w:rPr>
          <w:b/>
          <w:sz w:val="28"/>
        </w:rPr>
        <w:tab/>
      </w:r>
      <w:r w:rsidR="00F207E9" w:rsidRPr="00F207E9">
        <w:rPr>
          <w:b/>
          <w:sz w:val="28"/>
        </w:rPr>
        <w:tab/>
      </w:r>
    </w:p>
    <w:p w14:paraId="2E365DA1" w14:textId="77777777" w:rsidR="00934302" w:rsidRDefault="00934302" w:rsidP="00934302">
      <w:pPr>
        <w:pStyle w:val="Ingetavstnd"/>
      </w:pPr>
      <w:r>
        <w:t>M</w:t>
      </w:r>
      <w:r w:rsidR="00F207E9" w:rsidRPr="00F207E9">
        <w:t>edlemsavgifter</w:t>
      </w:r>
      <w:r w:rsidR="00F207E9" w:rsidRPr="00F207E9">
        <w:tab/>
      </w:r>
      <w:r w:rsidR="00F207E9" w:rsidRPr="00F207E9">
        <w:tab/>
      </w:r>
      <w:r w:rsidR="00E338D7">
        <w:t xml:space="preserve">                    </w:t>
      </w:r>
      <w:r w:rsidR="00D81D70">
        <w:t xml:space="preserve">   </w:t>
      </w:r>
      <w:r w:rsidR="00E338D7">
        <w:t xml:space="preserve"> </w:t>
      </w:r>
      <w:r w:rsidR="0087100D">
        <w:t>220 9</w:t>
      </w:r>
      <w:r w:rsidR="00D8294F">
        <w:t>00</w:t>
      </w:r>
    </w:p>
    <w:p w14:paraId="76B2B28A" w14:textId="77777777" w:rsidR="00D8294F" w:rsidRDefault="00D11B99" w:rsidP="00934302">
      <w:pPr>
        <w:pStyle w:val="Ingetavstnd"/>
      </w:pPr>
      <w:r>
        <w:t xml:space="preserve">Avgifter </w:t>
      </w:r>
      <w:proofErr w:type="spellStart"/>
      <w:r>
        <w:t>bry</w:t>
      </w:r>
      <w:r w:rsidR="00D8294F">
        <w:t>ggplatser</w:t>
      </w:r>
      <w:proofErr w:type="spellEnd"/>
      <w:r w:rsidR="00D8294F">
        <w:tab/>
      </w:r>
      <w:r w:rsidR="00934302">
        <w:tab/>
      </w:r>
      <w:r w:rsidR="00D81D70">
        <w:t xml:space="preserve">                        </w:t>
      </w:r>
      <w:r w:rsidR="00D8294F">
        <w:t>371 412</w:t>
      </w:r>
    </w:p>
    <w:p w14:paraId="40785C28" w14:textId="77777777" w:rsidR="00D8294F" w:rsidRDefault="00D11B99" w:rsidP="00934302">
      <w:pPr>
        <w:pStyle w:val="Ingetavstnd"/>
      </w:pPr>
      <w:r>
        <w:t xml:space="preserve">Avgifter </w:t>
      </w:r>
      <w:proofErr w:type="spellStart"/>
      <w:r>
        <w:t>i</w:t>
      </w:r>
      <w:r w:rsidR="00D8294F">
        <w:t>sliggare</w:t>
      </w:r>
      <w:proofErr w:type="spellEnd"/>
      <w:r w:rsidR="00D8294F">
        <w:tab/>
      </w:r>
      <w:r w:rsidR="00D8294F">
        <w:tab/>
      </w:r>
      <w:r w:rsidR="00D8294F">
        <w:tab/>
        <w:t>32 481</w:t>
      </w:r>
    </w:p>
    <w:p w14:paraId="64744677" w14:textId="77777777" w:rsidR="00D8294F" w:rsidRDefault="00D11B99" w:rsidP="00934302">
      <w:pPr>
        <w:pStyle w:val="Ingetavstnd"/>
      </w:pPr>
      <w:r>
        <w:t>Avgifter u</w:t>
      </w:r>
      <w:r w:rsidR="00D8294F">
        <w:t>ppläggningsplatser vinter</w:t>
      </w:r>
      <w:r w:rsidR="00D8294F">
        <w:tab/>
      </w:r>
      <w:r>
        <w:t xml:space="preserve">                       </w:t>
      </w:r>
      <w:r w:rsidR="00D8294F">
        <w:t xml:space="preserve"> 237 648</w:t>
      </w:r>
    </w:p>
    <w:p w14:paraId="5BC03E90" w14:textId="77777777" w:rsidR="005374D4" w:rsidRDefault="00D8294F" w:rsidP="00934302">
      <w:pPr>
        <w:pStyle w:val="Ingetavstnd"/>
      </w:pPr>
      <w:r>
        <w:t>Övriga</w:t>
      </w:r>
      <w:r w:rsidR="00350711">
        <w:t xml:space="preserve"> avgifter</w:t>
      </w:r>
      <w:r>
        <w:tab/>
        <w:t xml:space="preserve">                                                    79 935</w:t>
      </w:r>
      <w:r>
        <w:tab/>
      </w:r>
      <w:r>
        <w:tab/>
      </w:r>
      <w:r>
        <w:tab/>
      </w:r>
    </w:p>
    <w:p w14:paraId="792CF366" w14:textId="77777777" w:rsidR="00E5350E" w:rsidRPr="00E5350E" w:rsidRDefault="00E5350E" w:rsidP="00934302">
      <w:pPr>
        <w:pStyle w:val="Ingetavstnd"/>
      </w:pPr>
    </w:p>
    <w:p w14:paraId="4C828F22" w14:textId="77777777" w:rsidR="00934302" w:rsidRPr="00934302" w:rsidRDefault="00934302" w:rsidP="00934302">
      <w:pPr>
        <w:pStyle w:val="Ingetavstnd"/>
        <w:rPr>
          <w:b/>
          <w:u w:val="single"/>
        </w:rPr>
      </w:pPr>
    </w:p>
    <w:p w14:paraId="47B9E797" w14:textId="77777777" w:rsidR="00934302" w:rsidRPr="00934302" w:rsidRDefault="00E338D7" w:rsidP="00934302">
      <w:pPr>
        <w:pStyle w:val="Ingetavstnd"/>
        <w:rPr>
          <w:b/>
        </w:rPr>
      </w:pPr>
      <w:proofErr w:type="gramStart"/>
      <w:r>
        <w:rPr>
          <w:b/>
        </w:rPr>
        <w:t xml:space="preserve">Summa </w:t>
      </w:r>
      <w:r w:rsidR="00C44DEF">
        <w:rPr>
          <w:b/>
        </w:rPr>
        <w:t xml:space="preserve"> avgifter</w:t>
      </w:r>
      <w:proofErr w:type="gramEnd"/>
      <w:r w:rsidR="00E5350E">
        <w:rPr>
          <w:b/>
        </w:rPr>
        <w:t xml:space="preserve">                                     </w:t>
      </w:r>
      <w:r>
        <w:rPr>
          <w:b/>
        </w:rPr>
        <w:tab/>
      </w:r>
      <w:r w:rsidR="00E5350E">
        <w:rPr>
          <w:b/>
        </w:rPr>
        <w:t xml:space="preserve">                       </w:t>
      </w:r>
      <w:r w:rsidR="005374D4">
        <w:rPr>
          <w:b/>
        </w:rPr>
        <w:t>9</w:t>
      </w:r>
      <w:r w:rsidR="00D8294F">
        <w:rPr>
          <w:b/>
        </w:rPr>
        <w:t>42 376</w:t>
      </w:r>
      <w:r>
        <w:rPr>
          <w:b/>
        </w:rPr>
        <w:tab/>
      </w:r>
    </w:p>
    <w:p w14:paraId="41F65656" w14:textId="77777777" w:rsidR="00934302" w:rsidRPr="00F207E9" w:rsidRDefault="00934302">
      <w:pPr>
        <w:rPr>
          <w:sz w:val="28"/>
        </w:rPr>
      </w:pPr>
    </w:p>
    <w:p w14:paraId="225AE9DA" w14:textId="77777777" w:rsidR="00934302" w:rsidRPr="00F207E9" w:rsidRDefault="00934302" w:rsidP="00934302">
      <w:pPr>
        <w:rPr>
          <w:b/>
          <w:sz w:val="28"/>
        </w:rPr>
      </w:pPr>
      <w:r>
        <w:rPr>
          <w:b/>
          <w:sz w:val="28"/>
        </w:rPr>
        <w:t>Kostnad</w:t>
      </w:r>
      <w:r w:rsidRPr="00F207E9">
        <w:rPr>
          <w:b/>
          <w:sz w:val="28"/>
        </w:rPr>
        <w:t>er</w:t>
      </w:r>
      <w:r w:rsidRPr="00F207E9">
        <w:rPr>
          <w:b/>
          <w:sz w:val="28"/>
        </w:rPr>
        <w:tab/>
      </w:r>
      <w:r w:rsidRPr="00F207E9">
        <w:rPr>
          <w:b/>
          <w:sz w:val="28"/>
        </w:rPr>
        <w:tab/>
      </w:r>
      <w:r w:rsidRPr="00F207E9">
        <w:rPr>
          <w:b/>
          <w:sz w:val="28"/>
        </w:rPr>
        <w:tab/>
      </w:r>
    </w:p>
    <w:p w14:paraId="14CA040C" w14:textId="77777777" w:rsidR="00934302" w:rsidRDefault="00934302" w:rsidP="00934302">
      <w:pPr>
        <w:pStyle w:val="Ingetavstnd"/>
      </w:pPr>
      <w:proofErr w:type="spellStart"/>
      <w:r>
        <w:t>Krankostnader</w:t>
      </w:r>
      <w:proofErr w:type="spellEnd"/>
      <w:r w:rsidRPr="00F207E9">
        <w:tab/>
      </w:r>
      <w:r w:rsidRPr="00F207E9">
        <w:tab/>
      </w:r>
      <w:r>
        <w:tab/>
      </w:r>
      <w:r w:rsidR="005374D4">
        <w:t>1</w:t>
      </w:r>
      <w:r w:rsidR="008E6BD3">
        <w:t>58 165</w:t>
      </w:r>
      <w:r>
        <w:tab/>
      </w:r>
    </w:p>
    <w:p w14:paraId="250A0E83" w14:textId="77777777" w:rsidR="00934302" w:rsidRDefault="00934302" w:rsidP="00934302">
      <w:pPr>
        <w:pStyle w:val="Ingetavstnd"/>
      </w:pPr>
      <w:r>
        <w:t>Avgift Lidingö stad</w:t>
      </w:r>
      <w:r>
        <w:tab/>
      </w:r>
      <w:r>
        <w:tab/>
      </w:r>
      <w:r>
        <w:tab/>
      </w:r>
      <w:r w:rsidR="00E5350E">
        <w:t>16</w:t>
      </w:r>
      <w:r w:rsidR="008E6BD3">
        <w:t>5 304</w:t>
      </w:r>
    </w:p>
    <w:p w14:paraId="0DDB7C61" w14:textId="77777777" w:rsidR="00934302" w:rsidRDefault="00934302" w:rsidP="00934302">
      <w:pPr>
        <w:pStyle w:val="Ingetavstnd"/>
      </w:pPr>
      <w:r>
        <w:t>Underhållskostnade</w:t>
      </w:r>
      <w:r w:rsidR="008E6BD3">
        <w:t>r</w:t>
      </w:r>
      <w:r>
        <w:t xml:space="preserve"> hamnområde</w:t>
      </w:r>
      <w:r>
        <w:tab/>
      </w:r>
      <w:proofErr w:type="gramStart"/>
      <w:r>
        <w:tab/>
      </w:r>
      <w:r w:rsidR="008E6BD3">
        <w:t xml:space="preserve">  </w:t>
      </w:r>
      <w:r w:rsidR="000C45D2">
        <w:t>78</w:t>
      </w:r>
      <w:proofErr w:type="gramEnd"/>
      <w:r w:rsidR="000C45D2">
        <w:t xml:space="preserve"> 870</w:t>
      </w:r>
    </w:p>
    <w:p w14:paraId="383F3EF9" w14:textId="77777777" w:rsidR="00C44DEF" w:rsidRDefault="00C44DEF" w:rsidP="00934302">
      <w:pPr>
        <w:pStyle w:val="Ingetavstnd"/>
      </w:pPr>
      <w:r>
        <w:t>Tillbyggnad mastskjul                                                                  330 000</w:t>
      </w:r>
    </w:p>
    <w:p w14:paraId="6D5FB6F6" w14:textId="77777777" w:rsidR="00934302" w:rsidRDefault="00934302" w:rsidP="00934302">
      <w:pPr>
        <w:pStyle w:val="Ingetavstnd"/>
      </w:pPr>
      <w:r w:rsidRPr="00934302">
        <w:t>Underhållskostnader klubbhus</w:t>
      </w:r>
      <w:r>
        <w:tab/>
      </w:r>
      <w:r w:rsidR="000C45D2">
        <w:t xml:space="preserve">                            21 291</w:t>
      </w:r>
    </w:p>
    <w:p w14:paraId="0BFAF9C6" w14:textId="77777777" w:rsidR="008E6BD3" w:rsidRDefault="008E6BD3" w:rsidP="00934302">
      <w:pPr>
        <w:pStyle w:val="Ingetavstnd"/>
      </w:pPr>
      <w:r>
        <w:t xml:space="preserve">Elkostnader                                                          </w:t>
      </w:r>
      <w:r w:rsidR="00E5350E">
        <w:t xml:space="preserve">          </w:t>
      </w:r>
      <w:r w:rsidR="00E5350E">
        <w:tab/>
      </w:r>
      <w:r>
        <w:t xml:space="preserve">   61 383</w:t>
      </w:r>
    </w:p>
    <w:p w14:paraId="364CE4E4" w14:textId="77777777" w:rsidR="00E5350E" w:rsidRDefault="008E6BD3" w:rsidP="00934302">
      <w:pPr>
        <w:pStyle w:val="Ingetavstnd"/>
      </w:pPr>
      <w:proofErr w:type="spellStart"/>
      <w:r>
        <w:t>Förbundsavg</w:t>
      </w:r>
      <w:proofErr w:type="spellEnd"/>
      <w:r>
        <w:t xml:space="preserve">                                                                                    </w:t>
      </w:r>
      <w:r w:rsidR="00C57241">
        <w:t>56 301</w:t>
      </w:r>
    </w:p>
    <w:p w14:paraId="3EF5CF00" w14:textId="77777777" w:rsidR="00934302" w:rsidRDefault="00934302" w:rsidP="00934302">
      <w:pPr>
        <w:pStyle w:val="Ingetavstnd"/>
        <w:rPr>
          <w:u w:val="single"/>
        </w:rPr>
      </w:pPr>
      <w:r>
        <w:t>Övriga kostnader</w:t>
      </w:r>
      <w:r>
        <w:tab/>
      </w:r>
      <w:r>
        <w:tab/>
      </w:r>
      <w:proofErr w:type="gramStart"/>
      <w:r>
        <w:tab/>
      </w:r>
      <w:r w:rsidR="008E6BD3">
        <w:t xml:space="preserve">  86</w:t>
      </w:r>
      <w:proofErr w:type="gramEnd"/>
      <w:r w:rsidR="008E6BD3">
        <w:t xml:space="preserve"> 69</w:t>
      </w:r>
      <w:r w:rsidR="00C57241">
        <w:t>3</w:t>
      </w:r>
    </w:p>
    <w:p w14:paraId="77131A79" w14:textId="77777777" w:rsidR="00934302" w:rsidRPr="00934302" w:rsidRDefault="00934302" w:rsidP="00934302">
      <w:pPr>
        <w:pStyle w:val="Ingetavstnd"/>
        <w:rPr>
          <w:u w:val="single"/>
        </w:rPr>
      </w:pPr>
    </w:p>
    <w:p w14:paraId="32EB8E3E" w14:textId="77777777" w:rsidR="00934302" w:rsidRDefault="00934302" w:rsidP="00E5350E">
      <w:pPr>
        <w:pStyle w:val="Ingetavstnd"/>
        <w:rPr>
          <w:b/>
        </w:rPr>
      </w:pPr>
      <w:r w:rsidRPr="00934302">
        <w:rPr>
          <w:b/>
        </w:rPr>
        <w:t>Summa kostnader</w:t>
      </w:r>
      <w:r w:rsidRPr="00934302">
        <w:rPr>
          <w:b/>
        </w:rPr>
        <w:tab/>
      </w:r>
      <w:r w:rsidRPr="00934302">
        <w:rPr>
          <w:b/>
        </w:rPr>
        <w:tab/>
      </w:r>
      <w:r w:rsidR="00204F43">
        <w:rPr>
          <w:b/>
        </w:rPr>
        <w:t xml:space="preserve">                     </w:t>
      </w:r>
      <w:r w:rsidR="00007DAB">
        <w:rPr>
          <w:b/>
        </w:rPr>
        <w:t xml:space="preserve">     </w:t>
      </w:r>
      <w:r w:rsidR="008E6BD3">
        <w:rPr>
          <w:b/>
        </w:rPr>
        <w:t>95</w:t>
      </w:r>
      <w:r w:rsidR="00C57241">
        <w:rPr>
          <w:b/>
        </w:rPr>
        <w:t>8 007</w:t>
      </w:r>
    </w:p>
    <w:p w14:paraId="11BCA4C9" w14:textId="77777777" w:rsidR="00B50B1C" w:rsidRDefault="00B50B1C" w:rsidP="00E5350E">
      <w:pPr>
        <w:pStyle w:val="Ingetavstnd"/>
        <w:rPr>
          <w:b/>
        </w:rPr>
      </w:pPr>
    </w:p>
    <w:p w14:paraId="0D0A78B5" w14:textId="77777777" w:rsidR="00E5350E" w:rsidRDefault="00B50B1C" w:rsidP="00E5350E">
      <w:pPr>
        <w:pStyle w:val="Ingetavstnd"/>
        <w:rPr>
          <w:b/>
        </w:rPr>
      </w:pPr>
      <w:proofErr w:type="gramStart"/>
      <w:r>
        <w:rPr>
          <w:b/>
        </w:rPr>
        <w:t>Rörelse</w:t>
      </w:r>
      <w:r w:rsidR="00C57241">
        <w:rPr>
          <w:b/>
        </w:rPr>
        <w:t xml:space="preserve"> resultat</w:t>
      </w:r>
      <w:proofErr w:type="gramEnd"/>
      <w:r w:rsidR="00C57241">
        <w:rPr>
          <w:b/>
        </w:rPr>
        <w:t xml:space="preserve">                                                                            -15 631</w:t>
      </w:r>
      <w:r w:rsidR="008E6BD3">
        <w:rPr>
          <w:b/>
        </w:rPr>
        <w:tab/>
        <w:t xml:space="preserve">                                                       </w:t>
      </w:r>
      <w:r w:rsidR="006F4917"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204F43">
        <w:rPr>
          <w:sz w:val="28"/>
        </w:rPr>
        <w:t xml:space="preserve">                   </w:t>
      </w:r>
      <w:r w:rsidR="00007DAB">
        <w:rPr>
          <w:sz w:val="28"/>
        </w:rPr>
        <w:t xml:space="preserve"> </w:t>
      </w:r>
    </w:p>
    <w:p w14:paraId="65C56861" w14:textId="77777777" w:rsidR="00E5350E" w:rsidRDefault="00E5350E" w:rsidP="00E5350E">
      <w:pPr>
        <w:pStyle w:val="Ingetavstnd"/>
        <w:rPr>
          <w:b/>
        </w:rPr>
      </w:pPr>
      <w:r>
        <w:rPr>
          <w:b/>
        </w:rPr>
        <w:t>Ränteintäkter</w:t>
      </w:r>
      <w:r>
        <w:rPr>
          <w:b/>
        </w:rPr>
        <w:tab/>
      </w:r>
      <w:r w:rsidR="006F4917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4917">
        <w:rPr>
          <w:b/>
        </w:rPr>
        <w:t xml:space="preserve">   </w:t>
      </w:r>
      <w:r w:rsidR="00F46277">
        <w:rPr>
          <w:b/>
        </w:rPr>
        <w:t xml:space="preserve"> </w:t>
      </w:r>
      <w:r w:rsidR="006F4917">
        <w:rPr>
          <w:b/>
        </w:rPr>
        <w:t>1 </w:t>
      </w:r>
      <w:r w:rsidR="00C57241">
        <w:rPr>
          <w:b/>
        </w:rPr>
        <w:t>831</w:t>
      </w:r>
    </w:p>
    <w:p w14:paraId="61424D05" w14:textId="77777777" w:rsidR="006F4917" w:rsidRDefault="006F4917" w:rsidP="00E5350E">
      <w:pPr>
        <w:pStyle w:val="Ingetavstnd"/>
        <w:rPr>
          <w:b/>
        </w:rPr>
      </w:pPr>
    </w:p>
    <w:p w14:paraId="4791955A" w14:textId="77777777" w:rsidR="006F4917" w:rsidRDefault="006F4917" w:rsidP="00E5350E">
      <w:pPr>
        <w:pStyle w:val="Ingetavstnd"/>
        <w:rPr>
          <w:sz w:val="28"/>
        </w:rPr>
      </w:pPr>
    </w:p>
    <w:p w14:paraId="371B840C" w14:textId="77777777" w:rsidR="00B8609D" w:rsidRDefault="000B4755">
      <w:r>
        <w:rPr>
          <w:b/>
          <w:sz w:val="28"/>
        </w:rPr>
        <w:t>ÅRETS RESULTAT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</w:t>
      </w:r>
      <w:r w:rsidR="00E5350E">
        <w:rPr>
          <w:b/>
          <w:sz w:val="28"/>
        </w:rPr>
        <w:t xml:space="preserve">  </w:t>
      </w:r>
      <w:r w:rsidR="00C57241">
        <w:rPr>
          <w:b/>
          <w:sz w:val="28"/>
        </w:rPr>
        <w:t>-13 800</w:t>
      </w:r>
    </w:p>
    <w:p w14:paraId="35A59ED8" w14:textId="77777777" w:rsidR="00934302" w:rsidRDefault="00934302"/>
    <w:p w14:paraId="2DCBA02F" w14:textId="77777777" w:rsidR="00934302" w:rsidRDefault="00934302"/>
    <w:p w14:paraId="77CCEB23" w14:textId="77777777" w:rsidR="00934302" w:rsidRDefault="00934302"/>
    <w:p w14:paraId="0B65832C" w14:textId="77777777" w:rsidR="00934302" w:rsidRPr="00F207E9" w:rsidRDefault="00934302" w:rsidP="00934302">
      <w:pPr>
        <w:rPr>
          <w:b/>
          <w:sz w:val="32"/>
        </w:rPr>
      </w:pPr>
      <w:r>
        <w:rPr>
          <w:b/>
          <w:sz w:val="32"/>
        </w:rPr>
        <w:t>BALANS</w:t>
      </w:r>
      <w:r w:rsidRPr="00F207E9">
        <w:rPr>
          <w:b/>
          <w:sz w:val="32"/>
        </w:rPr>
        <w:t xml:space="preserve">RÄKNING </w:t>
      </w:r>
      <w:r w:rsidR="00B169E4">
        <w:rPr>
          <w:b/>
          <w:sz w:val="32"/>
        </w:rPr>
        <w:t xml:space="preserve"> </w:t>
      </w:r>
      <w:r w:rsidRPr="00F207E9">
        <w:rPr>
          <w:b/>
          <w:sz w:val="32"/>
        </w:rPr>
        <w:t xml:space="preserve"> 201</w:t>
      </w:r>
      <w:r w:rsidR="0004208D">
        <w:rPr>
          <w:b/>
          <w:sz w:val="32"/>
        </w:rPr>
        <w:t>8</w:t>
      </w:r>
      <w:r w:rsidRPr="00F207E9">
        <w:rPr>
          <w:b/>
          <w:sz w:val="32"/>
        </w:rPr>
        <w:t>-12-31</w:t>
      </w:r>
    </w:p>
    <w:p w14:paraId="5065E05D" w14:textId="77777777" w:rsidR="00934302" w:rsidRDefault="00934302" w:rsidP="00934302"/>
    <w:p w14:paraId="6F5D1E28" w14:textId="77777777" w:rsidR="00934302" w:rsidRPr="00F207E9" w:rsidRDefault="00CD6B0F" w:rsidP="00934302">
      <w:pPr>
        <w:rPr>
          <w:b/>
          <w:sz w:val="28"/>
        </w:rPr>
      </w:pPr>
      <w:r>
        <w:rPr>
          <w:b/>
          <w:sz w:val="28"/>
        </w:rPr>
        <w:t>Tillgångar och fordringar</w:t>
      </w:r>
      <w:r>
        <w:rPr>
          <w:b/>
          <w:sz w:val="28"/>
        </w:rPr>
        <w:tab/>
      </w:r>
      <w:r w:rsidR="00934302" w:rsidRPr="00F207E9">
        <w:rPr>
          <w:b/>
          <w:sz w:val="28"/>
        </w:rPr>
        <w:tab/>
      </w:r>
      <w:r w:rsidR="00934302" w:rsidRPr="00F207E9">
        <w:rPr>
          <w:b/>
          <w:sz w:val="28"/>
        </w:rPr>
        <w:tab/>
      </w:r>
    </w:p>
    <w:p w14:paraId="625AE495" w14:textId="77777777" w:rsidR="00934302" w:rsidRDefault="00CD6B0F" w:rsidP="00934302">
      <w:pPr>
        <w:pStyle w:val="Ingetavstnd"/>
      </w:pPr>
      <w:r>
        <w:t>Kassa och bank</w:t>
      </w:r>
      <w:r w:rsidR="00934302" w:rsidRPr="00F207E9">
        <w:tab/>
      </w:r>
      <w:r w:rsidR="00934302" w:rsidRPr="00F207E9">
        <w:tab/>
      </w:r>
      <w:r w:rsidR="00934302">
        <w:tab/>
      </w:r>
      <w:r w:rsidR="00CF4B9B">
        <w:t>8</w:t>
      </w:r>
      <w:r w:rsidR="00B64286">
        <w:t>68 663</w:t>
      </w:r>
      <w:r w:rsidR="00934302" w:rsidRPr="00F207E9">
        <w:tab/>
      </w:r>
    </w:p>
    <w:p w14:paraId="5400124D" w14:textId="77777777" w:rsidR="00E5350E" w:rsidRDefault="00C14DFA" w:rsidP="00934302">
      <w:pPr>
        <w:pStyle w:val="Ingetavstnd"/>
      </w:pPr>
      <w:proofErr w:type="gramStart"/>
      <w:r>
        <w:t>Anläggnings</w:t>
      </w:r>
      <w:r w:rsidR="00CD6B0F">
        <w:t xml:space="preserve"> tillgångar</w:t>
      </w:r>
      <w:proofErr w:type="gramEnd"/>
      <w:r>
        <w:t>, fullt avskrivna</w:t>
      </w:r>
      <w:r w:rsidR="00934302">
        <w:tab/>
      </w:r>
      <w:r w:rsidR="00934302">
        <w:tab/>
      </w:r>
      <w:r w:rsidR="00E5350E">
        <w:t xml:space="preserve">            3</w:t>
      </w:r>
      <w:r w:rsidR="00E5350E">
        <w:tab/>
      </w:r>
    </w:p>
    <w:p w14:paraId="21CAFC93" w14:textId="77777777" w:rsidR="00E5350E" w:rsidRDefault="00E5350E" w:rsidP="00934302">
      <w:pPr>
        <w:pStyle w:val="Ingetavstnd"/>
      </w:pPr>
    </w:p>
    <w:p w14:paraId="03485CC3" w14:textId="77777777" w:rsidR="00934302" w:rsidRPr="00B169E4" w:rsidRDefault="00C310ED" w:rsidP="00934302">
      <w:pPr>
        <w:pStyle w:val="Ingetavstnd"/>
        <w:rPr>
          <w:b/>
          <w:color w:val="000000" w:themeColor="text1"/>
        </w:rPr>
      </w:pPr>
      <w:r>
        <w:t xml:space="preserve"> </w:t>
      </w:r>
      <w:r w:rsidR="00934302" w:rsidRPr="00934302">
        <w:rPr>
          <w:b/>
        </w:rPr>
        <w:t xml:space="preserve">Summa </w:t>
      </w:r>
      <w:r w:rsidR="00CD6B0F">
        <w:rPr>
          <w:b/>
        </w:rPr>
        <w:t>tillgångar och fordringar</w:t>
      </w:r>
      <w:r w:rsidR="00934302" w:rsidRPr="00934302">
        <w:rPr>
          <w:b/>
        </w:rPr>
        <w:tab/>
      </w:r>
      <w:r w:rsidR="00934302" w:rsidRPr="00934302">
        <w:rPr>
          <w:b/>
        </w:rPr>
        <w:tab/>
      </w:r>
      <w:r w:rsidR="00CF4B9B">
        <w:rPr>
          <w:b/>
        </w:rPr>
        <w:t>8</w:t>
      </w:r>
      <w:r w:rsidR="00B64286">
        <w:rPr>
          <w:b/>
        </w:rPr>
        <w:t>68 666</w:t>
      </w:r>
    </w:p>
    <w:p w14:paraId="0A1B51A7" w14:textId="77777777" w:rsidR="00934302" w:rsidRPr="00F207E9" w:rsidRDefault="00934302" w:rsidP="00934302">
      <w:pPr>
        <w:rPr>
          <w:sz w:val="28"/>
        </w:rPr>
      </w:pPr>
    </w:p>
    <w:p w14:paraId="5518189C" w14:textId="77777777" w:rsidR="00934302" w:rsidRPr="00F207E9" w:rsidRDefault="00CD6B0F" w:rsidP="00934302">
      <w:pPr>
        <w:rPr>
          <w:b/>
          <w:sz w:val="28"/>
        </w:rPr>
      </w:pPr>
      <w:r>
        <w:rPr>
          <w:b/>
          <w:sz w:val="28"/>
        </w:rPr>
        <w:t>Skulder och eget kapital</w:t>
      </w:r>
      <w:r w:rsidR="00934302" w:rsidRPr="00F207E9">
        <w:rPr>
          <w:b/>
          <w:sz w:val="28"/>
        </w:rPr>
        <w:tab/>
      </w:r>
      <w:r w:rsidR="00934302" w:rsidRPr="00F207E9">
        <w:rPr>
          <w:b/>
          <w:sz w:val="28"/>
        </w:rPr>
        <w:tab/>
      </w:r>
    </w:p>
    <w:p w14:paraId="1874F833" w14:textId="77777777" w:rsidR="00934302" w:rsidRDefault="00CD6B0F" w:rsidP="00934302">
      <w:pPr>
        <w:pStyle w:val="Ingetavstnd"/>
      </w:pPr>
      <w:r w:rsidRPr="00CD6B0F">
        <w:rPr>
          <w:b/>
        </w:rPr>
        <w:t>Eget kapital</w:t>
      </w:r>
      <w:r>
        <w:tab/>
      </w:r>
      <w:r w:rsidR="00934302" w:rsidRPr="00F207E9">
        <w:tab/>
      </w:r>
      <w:r w:rsidR="00934302" w:rsidRPr="00F207E9">
        <w:tab/>
      </w:r>
      <w:r w:rsidR="00934302">
        <w:tab/>
      </w:r>
    </w:p>
    <w:p w14:paraId="5A62776B" w14:textId="77777777" w:rsidR="00CD6B0F" w:rsidRDefault="00CD6B0F" w:rsidP="00934302">
      <w:pPr>
        <w:pStyle w:val="Ingetavstnd"/>
      </w:pPr>
      <w:r>
        <w:t>Ingående balans</w:t>
      </w:r>
      <w:r>
        <w:tab/>
      </w:r>
      <w:r>
        <w:tab/>
      </w:r>
      <w:r>
        <w:tab/>
      </w:r>
      <w:r w:rsidR="00B64286">
        <w:t>810 466</w:t>
      </w:r>
    </w:p>
    <w:p w14:paraId="0E8C3B3C" w14:textId="77777777" w:rsidR="00F410BE" w:rsidRDefault="00CD6B0F" w:rsidP="00934302">
      <w:pPr>
        <w:pStyle w:val="Ingetavstnd"/>
      </w:pPr>
      <w:r>
        <w:t>Årets resultat</w:t>
      </w:r>
      <w:r>
        <w:tab/>
      </w:r>
      <w:r>
        <w:tab/>
      </w:r>
      <w:r>
        <w:tab/>
      </w:r>
      <w:r w:rsidR="00F410BE">
        <w:t xml:space="preserve">                       </w:t>
      </w:r>
      <w:r w:rsidR="00CF4B9B">
        <w:t xml:space="preserve"> </w:t>
      </w:r>
      <w:r w:rsidR="00B64286">
        <w:t xml:space="preserve">  </w:t>
      </w:r>
      <w:r w:rsidR="00CF4B9B">
        <w:t xml:space="preserve"> </w:t>
      </w:r>
      <w:r w:rsidR="00B64286">
        <w:t>-13 800</w:t>
      </w:r>
      <w:r>
        <w:tab/>
      </w:r>
    </w:p>
    <w:p w14:paraId="34C92DD6" w14:textId="77777777" w:rsidR="00CD6B0F" w:rsidRPr="00B169E4" w:rsidRDefault="00F410BE" w:rsidP="00934302">
      <w:pPr>
        <w:pStyle w:val="Ingetavstnd"/>
        <w:rPr>
          <w:b/>
        </w:rPr>
      </w:pPr>
      <w:r>
        <w:t>S</w:t>
      </w:r>
      <w:r w:rsidR="00CD6B0F" w:rsidRPr="00CD6B0F">
        <w:rPr>
          <w:b/>
        </w:rPr>
        <w:t>umma utgående eget kapital</w:t>
      </w:r>
      <w:r w:rsidR="00CD6B0F">
        <w:tab/>
      </w:r>
      <w:r w:rsidR="00CD6B0F">
        <w:tab/>
      </w:r>
      <w:r w:rsidR="00B64286">
        <w:t>796 666</w:t>
      </w:r>
    </w:p>
    <w:p w14:paraId="24F037B2" w14:textId="77777777" w:rsidR="00CD6B0F" w:rsidRPr="00CD6B0F" w:rsidRDefault="00CD6B0F" w:rsidP="00934302">
      <w:pPr>
        <w:pStyle w:val="Ingetavstnd"/>
        <w:rPr>
          <w:b/>
        </w:rPr>
      </w:pPr>
    </w:p>
    <w:p w14:paraId="2E95700C" w14:textId="77777777" w:rsidR="00CD6B0F" w:rsidRPr="00CD6B0F" w:rsidRDefault="00CD6B0F" w:rsidP="00934302">
      <w:pPr>
        <w:pStyle w:val="Ingetavstnd"/>
        <w:rPr>
          <w:b/>
        </w:rPr>
      </w:pPr>
      <w:r w:rsidRPr="00CD6B0F">
        <w:rPr>
          <w:b/>
        </w:rPr>
        <w:t>Skulder</w:t>
      </w:r>
    </w:p>
    <w:p w14:paraId="35F841AB" w14:textId="77777777" w:rsidR="00FE4593" w:rsidRDefault="00CD6B0F" w:rsidP="00934302">
      <w:pPr>
        <w:pStyle w:val="Ingetavstnd"/>
      </w:pPr>
      <w:r>
        <w:t>Långfristiga skulder</w:t>
      </w:r>
      <w:r>
        <w:tab/>
      </w:r>
      <w:r w:rsidR="00934302">
        <w:tab/>
      </w:r>
      <w:proofErr w:type="gramStart"/>
      <w:r w:rsidR="00934302">
        <w:tab/>
      </w:r>
      <w:r w:rsidR="00CF4B9B">
        <w:t xml:space="preserve">  7</w:t>
      </w:r>
      <w:r w:rsidR="00B64286">
        <w:t>2</w:t>
      </w:r>
      <w:proofErr w:type="gramEnd"/>
      <w:r w:rsidR="00FE4593">
        <w:t> </w:t>
      </w:r>
      <w:r w:rsidR="00B64286">
        <w:t>00</w:t>
      </w:r>
      <w:r w:rsidR="00FE4593">
        <w:t>0</w:t>
      </w:r>
    </w:p>
    <w:p w14:paraId="0FFC17A3" w14:textId="77777777" w:rsidR="00CD6B0F" w:rsidRDefault="00C310ED" w:rsidP="00934302">
      <w:pPr>
        <w:pStyle w:val="Ingetavstnd"/>
      </w:pPr>
      <w:r>
        <w:t xml:space="preserve">     </w:t>
      </w:r>
    </w:p>
    <w:p w14:paraId="55238BE0" w14:textId="77777777" w:rsidR="00934302" w:rsidRDefault="00CD6B0F" w:rsidP="00934302">
      <w:pPr>
        <w:pStyle w:val="Ingetavstnd"/>
      </w:pPr>
      <w:r w:rsidRPr="00CD6B0F">
        <w:rPr>
          <w:b/>
        </w:rPr>
        <w:t>Summa skulder</w:t>
      </w:r>
      <w:r>
        <w:tab/>
      </w:r>
      <w:r>
        <w:tab/>
      </w:r>
      <w:proofErr w:type="gramStart"/>
      <w:r>
        <w:tab/>
      </w:r>
      <w:r w:rsidR="00CF4B9B">
        <w:t xml:space="preserve">  7</w:t>
      </w:r>
      <w:r w:rsidR="00B64286">
        <w:t>2</w:t>
      </w:r>
      <w:proofErr w:type="gramEnd"/>
      <w:r w:rsidR="00B64286">
        <w:t xml:space="preserve"> 000</w:t>
      </w:r>
    </w:p>
    <w:p w14:paraId="4FB9EB0A" w14:textId="77777777" w:rsidR="00CD6B0F" w:rsidRPr="00934302" w:rsidRDefault="00CD6B0F" w:rsidP="00934302">
      <w:pPr>
        <w:pStyle w:val="Ingetavstnd"/>
        <w:rPr>
          <w:u w:val="single"/>
        </w:rPr>
      </w:pPr>
    </w:p>
    <w:p w14:paraId="2A7AB03B" w14:textId="77777777" w:rsidR="00934302" w:rsidRPr="00B169E4" w:rsidRDefault="00934302" w:rsidP="00B169E4">
      <w:pPr>
        <w:pStyle w:val="Ingetavstnd"/>
        <w:rPr>
          <w:b/>
          <w:color w:val="000000" w:themeColor="text1"/>
        </w:rPr>
      </w:pPr>
      <w:r w:rsidRPr="00934302">
        <w:rPr>
          <w:b/>
        </w:rPr>
        <w:t xml:space="preserve">Summa </w:t>
      </w:r>
      <w:r w:rsidR="00CD6B0F">
        <w:rPr>
          <w:b/>
        </w:rPr>
        <w:t>skulder och eget kapital</w:t>
      </w:r>
      <w:r w:rsidRPr="00934302">
        <w:rPr>
          <w:b/>
        </w:rPr>
        <w:tab/>
      </w:r>
      <w:r w:rsidRPr="00AE311E">
        <w:rPr>
          <w:b/>
          <w:color w:val="FF0000"/>
        </w:rPr>
        <w:tab/>
      </w:r>
      <w:r w:rsidR="00CF4B9B">
        <w:rPr>
          <w:b/>
        </w:rPr>
        <w:t>8</w:t>
      </w:r>
      <w:r w:rsidR="00B64286">
        <w:rPr>
          <w:b/>
        </w:rPr>
        <w:t>68 666</w:t>
      </w:r>
    </w:p>
    <w:p w14:paraId="3FC799DB" w14:textId="77777777" w:rsidR="00975599" w:rsidRDefault="00975599" w:rsidP="00934302">
      <w:pPr>
        <w:pStyle w:val="Ingetavstnd"/>
        <w:rPr>
          <w:b/>
        </w:rPr>
      </w:pPr>
    </w:p>
    <w:p w14:paraId="676638E7" w14:textId="77777777" w:rsidR="00975599" w:rsidRDefault="00975599" w:rsidP="00934302">
      <w:pPr>
        <w:pStyle w:val="Ingetavstnd"/>
        <w:rPr>
          <w:b/>
        </w:rPr>
      </w:pPr>
    </w:p>
    <w:p w14:paraId="57A1E7A8" w14:textId="77777777" w:rsidR="00C14DFA" w:rsidRPr="00770B0F" w:rsidRDefault="00975599" w:rsidP="00975599">
      <w:pPr>
        <w:pStyle w:val="Ingetavstnd"/>
        <w:rPr>
          <w:lang w:val="nb-NO"/>
        </w:rPr>
      </w:pPr>
      <w:r w:rsidRPr="00770B0F">
        <w:rPr>
          <w:lang w:val="nb-NO"/>
        </w:rPr>
        <w:t>Lidingö 201</w:t>
      </w:r>
      <w:r w:rsidR="00CF771F" w:rsidRPr="00770B0F">
        <w:rPr>
          <w:lang w:val="nb-NO"/>
        </w:rPr>
        <w:t>9</w:t>
      </w:r>
      <w:r w:rsidRPr="00770B0F">
        <w:rPr>
          <w:lang w:val="nb-NO"/>
        </w:rPr>
        <w:t>-</w:t>
      </w:r>
    </w:p>
    <w:p w14:paraId="79410DE4" w14:textId="77777777" w:rsidR="00975599" w:rsidRPr="00770B0F" w:rsidRDefault="00C14DFA" w:rsidP="00975599">
      <w:pPr>
        <w:pStyle w:val="Ingetavstnd"/>
        <w:rPr>
          <w:lang w:val="nb-NO"/>
        </w:rPr>
      </w:pPr>
      <w:r w:rsidRPr="00770B0F">
        <w:rPr>
          <w:lang w:val="nb-NO"/>
        </w:rPr>
        <w:t>För Styrelsen</w:t>
      </w:r>
    </w:p>
    <w:p w14:paraId="4FBED951" w14:textId="77777777" w:rsidR="00807ED4" w:rsidRPr="00770B0F" w:rsidRDefault="00807ED4" w:rsidP="00975599">
      <w:pPr>
        <w:pStyle w:val="Ingetavstnd"/>
        <w:rPr>
          <w:lang w:val="nb-NO"/>
        </w:rPr>
      </w:pPr>
    </w:p>
    <w:p w14:paraId="67A3CB12" w14:textId="77777777" w:rsidR="00706FB6" w:rsidRPr="00770B0F" w:rsidRDefault="00706FB6" w:rsidP="00975599">
      <w:pPr>
        <w:rPr>
          <w:lang w:val="nb-NO"/>
        </w:rPr>
      </w:pPr>
    </w:p>
    <w:p w14:paraId="11B258CB" w14:textId="77777777" w:rsidR="00D21DE2" w:rsidRDefault="00975599" w:rsidP="00975599">
      <w:pPr>
        <w:rPr>
          <w:lang w:val="nb-NO"/>
        </w:rPr>
      </w:pPr>
      <w:r w:rsidRPr="00770B0F">
        <w:rPr>
          <w:lang w:val="nb-NO"/>
        </w:rPr>
        <w:t>Monette Edhol</w:t>
      </w:r>
      <w:r w:rsidR="00807ED4" w:rsidRPr="00770B0F">
        <w:rPr>
          <w:lang w:val="nb-NO"/>
        </w:rPr>
        <w:t>m                                               Kjell Johnsson</w:t>
      </w:r>
    </w:p>
    <w:p w14:paraId="020522C4" w14:textId="77777777" w:rsidR="00807ED4" w:rsidRPr="003C47A7" w:rsidRDefault="00D21DE2" w:rsidP="00975599">
      <w:r w:rsidRPr="003C47A7">
        <w:t>Kassör                                                                  Ordförande</w:t>
      </w:r>
      <w:r w:rsidR="00807ED4" w:rsidRPr="003C47A7">
        <w:t xml:space="preserve">       </w:t>
      </w:r>
    </w:p>
    <w:p w14:paraId="1A136377" w14:textId="77777777" w:rsidR="00975599" w:rsidRPr="003C47A7" w:rsidRDefault="00975599" w:rsidP="00975599">
      <w:r w:rsidRPr="003C47A7">
        <w:tab/>
      </w:r>
      <w:r w:rsidR="00807ED4" w:rsidRPr="003C47A7">
        <w:t xml:space="preserve">                                                    </w:t>
      </w:r>
      <w:r w:rsidRPr="003C47A7">
        <w:tab/>
      </w:r>
    </w:p>
    <w:p w14:paraId="74DB90CA" w14:textId="77777777" w:rsidR="00F366A0" w:rsidRDefault="001E2074" w:rsidP="00975599">
      <w:r>
        <w:t>Vår re</w:t>
      </w:r>
      <w:r w:rsidR="00F366A0">
        <w:t xml:space="preserve">visionsberättelse har avlämnats </w:t>
      </w:r>
    </w:p>
    <w:p w14:paraId="264E8DF2" w14:textId="77777777" w:rsidR="00A07BC6" w:rsidRPr="00770B0F" w:rsidRDefault="00975599" w:rsidP="00975599">
      <w:r w:rsidRPr="00770B0F">
        <w:t>Lidingö 201</w:t>
      </w:r>
      <w:r w:rsidR="00A07BC6" w:rsidRPr="00770B0F">
        <w:t xml:space="preserve">9 </w:t>
      </w:r>
    </w:p>
    <w:p w14:paraId="2EA83A6E" w14:textId="77777777" w:rsidR="00706FB6" w:rsidRPr="00582CFE" w:rsidRDefault="003B41E1" w:rsidP="00975599">
      <w:pPr>
        <w:rPr>
          <w:lang w:val="en-US"/>
        </w:rPr>
      </w:pPr>
      <w:r w:rsidRPr="00582CFE">
        <w:rPr>
          <w:lang w:val="en-US"/>
        </w:rPr>
        <w:t>-</w:t>
      </w:r>
    </w:p>
    <w:p w14:paraId="06D66CAD" w14:textId="77777777" w:rsidR="00975599" w:rsidRPr="00582CFE" w:rsidRDefault="00975599" w:rsidP="00975599">
      <w:pPr>
        <w:rPr>
          <w:lang w:val="en-US"/>
        </w:rPr>
      </w:pPr>
    </w:p>
    <w:p w14:paraId="6B13CCBC" w14:textId="77777777" w:rsidR="00975599" w:rsidRPr="00CC7A31" w:rsidRDefault="00975599" w:rsidP="00975599">
      <w:pPr>
        <w:rPr>
          <w:lang w:val="en-US"/>
        </w:rPr>
      </w:pPr>
      <w:r w:rsidRPr="00CC7A31">
        <w:rPr>
          <w:lang w:val="en-US"/>
        </w:rPr>
        <w:t>Torgny Wingbro</w:t>
      </w:r>
      <w:r w:rsidRPr="00CC7A31">
        <w:rPr>
          <w:lang w:val="en-US"/>
        </w:rPr>
        <w:tab/>
      </w:r>
      <w:r w:rsidRPr="00CC7A31">
        <w:rPr>
          <w:lang w:val="en-US"/>
        </w:rPr>
        <w:tab/>
      </w:r>
      <w:r w:rsidRPr="00CC7A31">
        <w:rPr>
          <w:lang w:val="en-US"/>
        </w:rPr>
        <w:tab/>
        <w:t xml:space="preserve">Björn </w:t>
      </w:r>
      <w:r w:rsidR="00706FB6" w:rsidRPr="00CC7A31">
        <w:rPr>
          <w:lang w:val="en-US"/>
        </w:rPr>
        <w:t>Rydberg</w:t>
      </w:r>
    </w:p>
    <w:p w14:paraId="71A248B9" w14:textId="77777777" w:rsidR="00934302" w:rsidRPr="00CC7A31" w:rsidRDefault="00706FB6">
      <w:pPr>
        <w:rPr>
          <w:lang w:val="en-US"/>
        </w:rPr>
      </w:pPr>
      <w:r w:rsidRPr="00CC7A31">
        <w:rPr>
          <w:lang w:val="en-US"/>
        </w:rPr>
        <w:t>Revisor</w:t>
      </w:r>
      <w:r w:rsidRPr="00CC7A31">
        <w:rPr>
          <w:lang w:val="en-US"/>
        </w:rPr>
        <w:tab/>
      </w:r>
      <w:r w:rsidRPr="00CC7A31">
        <w:rPr>
          <w:lang w:val="en-US"/>
        </w:rPr>
        <w:tab/>
      </w:r>
      <w:r w:rsidRPr="00CC7A31">
        <w:rPr>
          <w:lang w:val="en-US"/>
        </w:rPr>
        <w:tab/>
      </w:r>
      <w:r w:rsidRPr="00CC7A31">
        <w:rPr>
          <w:lang w:val="en-US"/>
        </w:rPr>
        <w:tab/>
        <w:t>Revisor</w:t>
      </w:r>
    </w:p>
    <w:sectPr w:rsidR="00934302" w:rsidRPr="00CC7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6A06" w14:textId="77777777" w:rsidR="0071746B" w:rsidRDefault="0071746B" w:rsidP="00770B0F">
      <w:pPr>
        <w:spacing w:after="0" w:line="240" w:lineRule="auto"/>
      </w:pPr>
      <w:r>
        <w:separator/>
      </w:r>
    </w:p>
  </w:endnote>
  <w:endnote w:type="continuationSeparator" w:id="0">
    <w:p w14:paraId="00BACBA3" w14:textId="77777777" w:rsidR="0071746B" w:rsidRDefault="0071746B" w:rsidP="0077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4534" w14:textId="77777777" w:rsidR="00770B0F" w:rsidRDefault="00770B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94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8C150B" w14:textId="77777777" w:rsidR="00770B0F" w:rsidRDefault="00770B0F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100BA2" w14:textId="77777777" w:rsidR="00770B0F" w:rsidRDefault="00770B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E1BA" w14:textId="77777777" w:rsidR="00770B0F" w:rsidRDefault="00770B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4FA12" w14:textId="77777777" w:rsidR="0071746B" w:rsidRDefault="0071746B" w:rsidP="00770B0F">
      <w:pPr>
        <w:spacing w:after="0" w:line="240" w:lineRule="auto"/>
      </w:pPr>
      <w:r>
        <w:separator/>
      </w:r>
    </w:p>
  </w:footnote>
  <w:footnote w:type="continuationSeparator" w:id="0">
    <w:p w14:paraId="2D162078" w14:textId="77777777" w:rsidR="0071746B" w:rsidRDefault="0071746B" w:rsidP="0077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7EE" w14:textId="77777777" w:rsidR="00770B0F" w:rsidRDefault="00770B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4A6F" w14:textId="77777777" w:rsidR="00770B0F" w:rsidRDefault="00770B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43D7" w14:textId="77777777" w:rsidR="00770B0F" w:rsidRDefault="00770B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6D"/>
    <w:rsid w:val="00007DAB"/>
    <w:rsid w:val="0004208D"/>
    <w:rsid w:val="000677D9"/>
    <w:rsid w:val="000875AC"/>
    <w:rsid w:val="000B4755"/>
    <w:rsid w:val="000C45D2"/>
    <w:rsid w:val="00101E45"/>
    <w:rsid w:val="00183A39"/>
    <w:rsid w:val="001B4164"/>
    <w:rsid w:val="001B57E7"/>
    <w:rsid w:val="001C66FD"/>
    <w:rsid w:val="001D7F3B"/>
    <w:rsid w:val="001E2074"/>
    <w:rsid w:val="001F5303"/>
    <w:rsid w:val="001F5D5D"/>
    <w:rsid w:val="00204F43"/>
    <w:rsid w:val="00221266"/>
    <w:rsid w:val="00226901"/>
    <w:rsid w:val="00244921"/>
    <w:rsid w:val="002501D8"/>
    <w:rsid w:val="00262694"/>
    <w:rsid w:val="002A4E30"/>
    <w:rsid w:val="002A6A0F"/>
    <w:rsid w:val="002E19E9"/>
    <w:rsid w:val="002E2A2D"/>
    <w:rsid w:val="003414AB"/>
    <w:rsid w:val="00350711"/>
    <w:rsid w:val="00352AED"/>
    <w:rsid w:val="00375C32"/>
    <w:rsid w:val="003B41E1"/>
    <w:rsid w:val="003C47A7"/>
    <w:rsid w:val="003F04A0"/>
    <w:rsid w:val="003F51A9"/>
    <w:rsid w:val="004277FE"/>
    <w:rsid w:val="0047606D"/>
    <w:rsid w:val="00481619"/>
    <w:rsid w:val="004A06B2"/>
    <w:rsid w:val="004E3D6D"/>
    <w:rsid w:val="005105F8"/>
    <w:rsid w:val="00513DBB"/>
    <w:rsid w:val="00515CB5"/>
    <w:rsid w:val="005374D4"/>
    <w:rsid w:val="0053757E"/>
    <w:rsid w:val="00582CFE"/>
    <w:rsid w:val="00583504"/>
    <w:rsid w:val="005A68A7"/>
    <w:rsid w:val="005D7C51"/>
    <w:rsid w:val="005E36E9"/>
    <w:rsid w:val="0060337A"/>
    <w:rsid w:val="00603E74"/>
    <w:rsid w:val="00613BD3"/>
    <w:rsid w:val="0062144D"/>
    <w:rsid w:val="00647FFA"/>
    <w:rsid w:val="00694EE3"/>
    <w:rsid w:val="006B5C24"/>
    <w:rsid w:val="006C1F11"/>
    <w:rsid w:val="006C7410"/>
    <w:rsid w:val="006D000F"/>
    <w:rsid w:val="006F4917"/>
    <w:rsid w:val="00706FB6"/>
    <w:rsid w:val="00707DD4"/>
    <w:rsid w:val="0071746B"/>
    <w:rsid w:val="00770B0F"/>
    <w:rsid w:val="0080087E"/>
    <w:rsid w:val="00807ED4"/>
    <w:rsid w:val="00816F91"/>
    <w:rsid w:val="00823429"/>
    <w:rsid w:val="008250BD"/>
    <w:rsid w:val="008331AE"/>
    <w:rsid w:val="0087100D"/>
    <w:rsid w:val="008E6BD3"/>
    <w:rsid w:val="009047BD"/>
    <w:rsid w:val="00912BBE"/>
    <w:rsid w:val="00934302"/>
    <w:rsid w:val="009554DB"/>
    <w:rsid w:val="00975599"/>
    <w:rsid w:val="009B0BF4"/>
    <w:rsid w:val="00A07BC6"/>
    <w:rsid w:val="00A30F9B"/>
    <w:rsid w:val="00AB0C4B"/>
    <w:rsid w:val="00AD7407"/>
    <w:rsid w:val="00AE311E"/>
    <w:rsid w:val="00AE6B61"/>
    <w:rsid w:val="00AE7A3E"/>
    <w:rsid w:val="00B169E4"/>
    <w:rsid w:val="00B233F9"/>
    <w:rsid w:val="00B25465"/>
    <w:rsid w:val="00B33AE6"/>
    <w:rsid w:val="00B50B1C"/>
    <w:rsid w:val="00B64286"/>
    <w:rsid w:val="00B8609D"/>
    <w:rsid w:val="00C100DD"/>
    <w:rsid w:val="00C14DFA"/>
    <w:rsid w:val="00C310ED"/>
    <w:rsid w:val="00C44DEF"/>
    <w:rsid w:val="00C57241"/>
    <w:rsid w:val="00C57768"/>
    <w:rsid w:val="00C856FF"/>
    <w:rsid w:val="00C870F8"/>
    <w:rsid w:val="00CA5562"/>
    <w:rsid w:val="00CC7A31"/>
    <w:rsid w:val="00CD33ED"/>
    <w:rsid w:val="00CD6B0F"/>
    <w:rsid w:val="00CF4B9B"/>
    <w:rsid w:val="00CF6B8B"/>
    <w:rsid w:val="00CF771F"/>
    <w:rsid w:val="00D105E5"/>
    <w:rsid w:val="00D11B99"/>
    <w:rsid w:val="00D21DE2"/>
    <w:rsid w:val="00D81D70"/>
    <w:rsid w:val="00D8294F"/>
    <w:rsid w:val="00D845C9"/>
    <w:rsid w:val="00DC6C1F"/>
    <w:rsid w:val="00DD3EDD"/>
    <w:rsid w:val="00DE03EA"/>
    <w:rsid w:val="00DE16E4"/>
    <w:rsid w:val="00E338D7"/>
    <w:rsid w:val="00E42062"/>
    <w:rsid w:val="00E438A5"/>
    <w:rsid w:val="00E5350E"/>
    <w:rsid w:val="00E61BF5"/>
    <w:rsid w:val="00EB3B83"/>
    <w:rsid w:val="00ED3BEB"/>
    <w:rsid w:val="00ED549B"/>
    <w:rsid w:val="00EF7AE7"/>
    <w:rsid w:val="00F07710"/>
    <w:rsid w:val="00F12E76"/>
    <w:rsid w:val="00F207E9"/>
    <w:rsid w:val="00F32AEB"/>
    <w:rsid w:val="00F366A0"/>
    <w:rsid w:val="00F410BE"/>
    <w:rsid w:val="00F46277"/>
    <w:rsid w:val="00F7421D"/>
    <w:rsid w:val="00FB3DBA"/>
    <w:rsid w:val="00FD4540"/>
    <w:rsid w:val="00FE1E61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6897-E83F-48E3-8298-24A69FF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01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59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7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0B0F"/>
  </w:style>
  <w:style w:type="paragraph" w:styleId="Sidfot">
    <w:name w:val="footer"/>
    <w:basedOn w:val="Normal"/>
    <w:link w:val="SidfotChar"/>
    <w:uiPriority w:val="99"/>
    <w:unhideWhenUsed/>
    <w:rsid w:val="0077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474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Monette Edholm</dc:creator>
  <cp:lastModifiedBy>Monette Edholm</cp:lastModifiedBy>
  <cp:revision>26</cp:revision>
  <cp:lastPrinted>2019-01-30T10:49:00Z</cp:lastPrinted>
  <dcterms:created xsi:type="dcterms:W3CDTF">2019-01-08T14:17:00Z</dcterms:created>
  <dcterms:modified xsi:type="dcterms:W3CDTF">2019-01-31T12:26:00Z</dcterms:modified>
</cp:coreProperties>
</file>